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8FC8" w14:textId="3B2FA70F" w:rsidR="00EC2414" w:rsidRDefault="00EC24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8C3B1" wp14:editId="736F517E">
                <wp:simplePos x="0" y="0"/>
                <wp:positionH relativeFrom="column">
                  <wp:posOffset>-434975</wp:posOffset>
                </wp:positionH>
                <wp:positionV relativeFrom="paragraph">
                  <wp:posOffset>-229235</wp:posOffset>
                </wp:positionV>
                <wp:extent cx="6286500" cy="822960"/>
                <wp:effectExtent l="0" t="0" r="19050" b="15240"/>
                <wp:wrapNone/>
                <wp:docPr id="2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E3707-E888-4521-E770-F3202249F1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D7E1D" w14:textId="1EF3D4CD" w:rsidR="00EC2414" w:rsidRDefault="00EC2414" w:rsidP="00EC2414">
                            <w:pPr>
                              <w:rPr>
                                <w:rFonts w:ascii="Calibri" w:hAnsi="Calibri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Załącznik nr 7</w:t>
                            </w:r>
                          </w:p>
                          <w:p w14:paraId="665BD42F" w14:textId="0642E848" w:rsidR="00EC2414" w:rsidRDefault="00EC2414" w:rsidP="00EC2414">
                            <w:pPr>
                              <w:spacing w:line="256" w:lineRule="auto"/>
                              <w:rPr>
                                <w:rFonts w:ascii="Calibri" w:hAnsi="Calibri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do Regulaminu naboru wniosków o przyznanie pomocy na rozwój przedsiębiorczości poprzez</w:t>
                            </w:r>
                            <w:r w:rsidR="00CA630C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rozwijanie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pozarolniczej działalności gospodarczej w branżach innych niż meblarska (</w:t>
                            </w:r>
                            <w:r w:rsidR="00CA630C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ROZWOJ 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8C3B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4.25pt;margin-top:-18.05pt;width:495pt;height:6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">
                <v:textbox>
                  <w:txbxContent>
                    <w:p w14:paraId="217D7E1D" w14:textId="1EF3D4CD" w:rsidR="00EC2414" w:rsidRDefault="00EC2414" w:rsidP="00EC2414">
                      <w:pPr>
                        <w:rPr>
                          <w:rFonts w:ascii="Calibri" w:hAnsi="Calibri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theme="minorBidi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sz w:val="22"/>
                          <w:szCs w:val="22"/>
                        </w:rPr>
                        <w:t>Załącznik nr 7</w:t>
                      </w:r>
                    </w:p>
                    <w:p w14:paraId="665BD42F" w14:textId="0642E848" w:rsidR="00EC2414" w:rsidRDefault="00EC2414" w:rsidP="00EC2414">
                      <w:pPr>
                        <w:spacing w:line="256" w:lineRule="auto"/>
                        <w:rPr>
                          <w:rFonts w:ascii="Calibri" w:hAnsi="Calibri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>do Regulaminu naboru wniosków o przyznanie pomocy na rozwój przedsiębiorczości poprzez</w:t>
                      </w:r>
                      <w:r w:rsidR="00CA630C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rozwijanie</w:t>
                      </w:r>
                      <w: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pozarolniczej działalności gospodarczej w branżach innych niż meblarska (</w:t>
                      </w:r>
                      <w:r w:rsidR="00CA630C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ROZWOJ </w:t>
                      </w:r>
                      <w:r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  <w:t xml:space="preserve"> DG)</w:t>
                      </w:r>
                    </w:p>
                  </w:txbxContent>
                </v:textbox>
              </v:shape>
            </w:pict>
          </mc:Fallback>
        </mc:AlternateContent>
      </w:r>
    </w:p>
    <w:p w14:paraId="4C2BC904" w14:textId="77777777" w:rsidR="00EC2414" w:rsidRDefault="00EC2414"/>
    <w:p w14:paraId="04DE7D6D" w14:textId="77777777" w:rsidR="00EC2414" w:rsidRDefault="00EC2414"/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28FA" w14:textId="77777777" w:rsidR="00826566" w:rsidRDefault="00826566">
      <w:pPr>
        <w:spacing w:after="0"/>
      </w:pPr>
      <w:r>
        <w:separator/>
      </w:r>
    </w:p>
  </w:endnote>
  <w:endnote w:type="continuationSeparator" w:id="0">
    <w:p w14:paraId="1AFFA97C" w14:textId="77777777" w:rsidR="00826566" w:rsidRDefault="00826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5234" w14:textId="77777777" w:rsidR="00826566" w:rsidRDefault="00826566">
      <w:pPr>
        <w:spacing w:after="0"/>
      </w:pPr>
      <w:r>
        <w:separator/>
      </w:r>
    </w:p>
  </w:footnote>
  <w:footnote w:type="continuationSeparator" w:id="0">
    <w:p w14:paraId="39095A8A" w14:textId="77777777" w:rsidR="00826566" w:rsidRDefault="008265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F3B1B"/>
    <w:rsid w:val="00446106"/>
    <w:rsid w:val="00505328"/>
    <w:rsid w:val="00590ADE"/>
    <w:rsid w:val="005B6671"/>
    <w:rsid w:val="00826566"/>
    <w:rsid w:val="00AB19C0"/>
    <w:rsid w:val="00C70A07"/>
    <w:rsid w:val="00CA630C"/>
    <w:rsid w:val="00E100A6"/>
    <w:rsid w:val="00E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7061</Characters>
  <Application>Microsoft Office Word</Application>
  <DocSecurity>0</DocSecurity>
  <Lines>58</Lines>
  <Paragraphs>16</Paragraphs>
  <ScaleCrop>false</ScaleCrop>
  <Company>ARiMR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Halina Swiatkowska</cp:lastModifiedBy>
  <cp:revision>2</cp:revision>
  <dcterms:created xsi:type="dcterms:W3CDTF">2025-07-15T09:10:00Z</dcterms:created>
  <dcterms:modified xsi:type="dcterms:W3CDTF">2025-07-15T09:10:00Z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