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8FC8" w14:textId="3B2FA70F" w:rsidR="00EC2414" w:rsidRDefault="00EC24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8C3B1" wp14:editId="736F517E">
                <wp:simplePos x="0" y="0"/>
                <wp:positionH relativeFrom="column">
                  <wp:posOffset>-434975</wp:posOffset>
                </wp:positionH>
                <wp:positionV relativeFrom="paragraph">
                  <wp:posOffset>-229235</wp:posOffset>
                </wp:positionV>
                <wp:extent cx="6286500" cy="822960"/>
                <wp:effectExtent l="0" t="0" r="19050" b="15240"/>
                <wp:wrapNone/>
                <wp:docPr id="2" name="Pole tekstow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2E3707-E888-4521-E770-F3202249F18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D7E1D" w14:textId="1EF3D4CD" w:rsidR="00EC2414" w:rsidRDefault="00EC2414" w:rsidP="00EC2414">
                            <w:pPr>
                              <w:rPr>
                                <w:rFonts w:ascii="Calibri" w:hAnsi="Calibri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665BD42F" w14:textId="77777777" w:rsidR="00EC2414" w:rsidRDefault="00EC2414" w:rsidP="00EC2414">
                            <w:pPr>
                              <w:spacing w:line="256" w:lineRule="auto"/>
                              <w:rPr>
                                <w:rFonts w:ascii="Calibri" w:hAnsi="Calibri" w:cs="Times New Roman"/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2"/>
                                <w:szCs w:val="22"/>
                              </w:rPr>
                              <w:t>do Regulaminu naboru wniosków o przyznanie pomocy na rozwój przedsiębiorczości poprzez podejmowanie pozarolniczej działalności gospodarczej w branżach innych niż meblarska (START DG)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8C3B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4.25pt;margin-top:-18.05pt;width:495pt;height:6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">
                <v:textbox>
                  <w:txbxContent>
                    <w:p w14:paraId="217D7E1D" w14:textId="1EF3D4CD" w:rsidR="00EC2414" w:rsidRDefault="00EC2414" w:rsidP="00EC2414">
                      <w:pPr>
                        <w:rPr>
                          <w:rFonts w:ascii="Calibri" w:hAnsi="Calibri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theme="minorBidi"/>
                        </w:rPr>
                        <w:t xml:space="preserve"> 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sz w:val="22"/>
                          <w:szCs w:val="22"/>
                        </w:rPr>
                        <w:t xml:space="preserve">Załącznik nr 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</w:p>
                    <w:p w14:paraId="665BD42F" w14:textId="77777777" w:rsidR="00EC2414" w:rsidRDefault="00EC2414" w:rsidP="00EC2414">
                      <w:pPr>
                        <w:spacing w:line="256" w:lineRule="auto"/>
                        <w:rPr>
                          <w:rFonts w:ascii="Calibri" w:hAnsi="Calibri" w:cs="Times New Roman"/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22"/>
                          <w:szCs w:val="22"/>
                        </w:rPr>
                        <w:t>do Regulaminu naboru wniosków o przyznanie pomocy na rozwój przedsiębiorczości poprzez podejmowanie pozarolniczej działalności gospodarczej w branżach innych niż meblarska (START DG)</w:t>
                      </w:r>
                    </w:p>
                  </w:txbxContent>
                </v:textbox>
              </v:shape>
            </w:pict>
          </mc:Fallback>
        </mc:AlternateContent>
      </w:r>
    </w:p>
    <w:p w14:paraId="4C2BC904" w14:textId="77777777" w:rsidR="00EC2414" w:rsidRDefault="00EC2414"/>
    <w:p w14:paraId="04DE7D6D" w14:textId="77777777" w:rsidR="00EC2414" w:rsidRDefault="00EC2414"/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Wycena określająca wartość rynkową zakupionych używanych maszyn, urządzeń, sprzętu lub innego wyposażenia o charakterze zabytkowym albo historycznym (w przypadku operacji obejmujących zakup używanego sprzętu o charakterze zabytkowym albo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historycznym )</w:t>
            </w:r>
            <w:proofErr w:type="gramEnd"/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art..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programu agroterapii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przypadku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przedsiębiorstwa  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6DFCF" w14:textId="77777777" w:rsidR="00446106" w:rsidRDefault="00446106">
      <w:pPr>
        <w:spacing w:after="0"/>
      </w:pPr>
      <w:r>
        <w:separator/>
      </w:r>
    </w:p>
  </w:endnote>
  <w:endnote w:type="continuationSeparator" w:id="0">
    <w:p w14:paraId="2490B7ED" w14:textId="77777777" w:rsidR="00446106" w:rsidRDefault="004461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0A80D" w14:textId="77777777" w:rsidR="00446106" w:rsidRDefault="00446106">
      <w:pPr>
        <w:spacing w:after="0"/>
      </w:pPr>
      <w:r>
        <w:separator/>
      </w:r>
    </w:p>
  </w:footnote>
  <w:footnote w:type="continuationSeparator" w:id="0">
    <w:p w14:paraId="62F08935" w14:textId="77777777" w:rsidR="00446106" w:rsidRDefault="004461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446106"/>
    <w:rsid w:val="00505328"/>
    <w:rsid w:val="00590ADE"/>
    <w:rsid w:val="005B6671"/>
    <w:rsid w:val="00AB19C0"/>
    <w:rsid w:val="00C70A07"/>
    <w:rsid w:val="00E100A6"/>
    <w:rsid w:val="00E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1176</Words>
  <Characters>7061</Characters>
  <Application>Microsoft Office Word</Application>
  <DocSecurity>0</DocSecurity>
  <Lines>58</Lines>
  <Paragraphs>16</Paragraphs>
  <ScaleCrop>false</ScaleCrop>
  <Company>ARiMR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Wiesław Świątkowski</cp:lastModifiedBy>
  <cp:revision>5</cp:revision>
  <dcterms:created xsi:type="dcterms:W3CDTF">2024-11-28T08:34:00Z</dcterms:created>
  <dcterms:modified xsi:type="dcterms:W3CDTF">2025-04-09T19:17:00Z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